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AF" w:rsidRPr="00D960AF" w:rsidRDefault="00D960AF" w:rsidP="00D960AF">
      <w:pPr>
        <w:spacing w:after="0" w:line="240" w:lineRule="auto"/>
        <w:rPr>
          <w:rFonts w:eastAsia="Times New Roman" w:cs="Times New Roman"/>
          <w:b/>
          <w:sz w:val="28"/>
          <w:szCs w:val="24"/>
          <w:u w:val="single"/>
          <w:lang w:eastAsia="de-DE"/>
        </w:rPr>
      </w:pPr>
      <w:hyperlink r:id="rId6" w:anchor="collapse3abc" w:history="1">
        <w:r w:rsidRPr="00D960AF">
          <w:rPr>
            <w:rFonts w:eastAsia="Times New Roman" w:cs="Times New Roman"/>
            <w:b/>
            <w:sz w:val="28"/>
            <w:szCs w:val="24"/>
            <w:u w:val="single"/>
            <w:lang w:eastAsia="de-DE"/>
          </w:rPr>
          <w:t xml:space="preserve">Werkzeugmechaniker/-in </w:t>
        </w:r>
      </w:hyperlink>
      <w:bookmarkStart w:id="0" w:name="_GoBack"/>
      <w:bookmarkEnd w:id="0"/>
    </w:p>
    <w:p w:rsidR="00D960AF" w:rsidRPr="00D960AF" w:rsidRDefault="00D960AF" w:rsidP="00D960A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D960AF">
        <w:rPr>
          <w:rFonts w:eastAsia="Times New Roman" w:cs="Times New Roman"/>
          <w:b/>
          <w:bCs/>
          <w:sz w:val="24"/>
          <w:szCs w:val="24"/>
          <w:lang w:eastAsia="de-DE"/>
        </w:rPr>
        <w:t>Ihre Aufgabe:</w:t>
      </w:r>
      <w:r w:rsidRPr="00D960AF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D960AF" w:rsidRPr="00D960AF" w:rsidRDefault="00D960AF" w:rsidP="00D960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D960AF">
        <w:rPr>
          <w:rFonts w:eastAsia="Times New Roman" w:cs="Times New Roman"/>
          <w:sz w:val="24"/>
          <w:szCs w:val="24"/>
          <w:lang w:eastAsia="de-DE"/>
        </w:rPr>
        <w:t>Herstellen von Druck-, Spritzguss-, Stanz- und Umformwerkzeugen sowie Press- und Prägeformen</w:t>
      </w:r>
    </w:p>
    <w:p w:rsidR="00D960AF" w:rsidRPr="00D960AF" w:rsidRDefault="00D960AF" w:rsidP="00D960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D960AF">
        <w:rPr>
          <w:rFonts w:eastAsia="Times New Roman" w:cs="Times New Roman"/>
          <w:sz w:val="24"/>
          <w:szCs w:val="24"/>
          <w:lang w:eastAsia="de-DE"/>
        </w:rPr>
        <w:t>Bearbeiten von Metallen durch Bohren, Fräsen, Drehen, Schleifen, Feilen und Hämmern anhand von technischen Zeichnungen</w:t>
      </w:r>
    </w:p>
    <w:p w:rsidR="00D960AF" w:rsidRPr="00D960AF" w:rsidRDefault="00D960AF" w:rsidP="00D960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D960AF">
        <w:rPr>
          <w:rFonts w:eastAsia="Times New Roman" w:cs="Times New Roman"/>
          <w:sz w:val="24"/>
          <w:szCs w:val="24"/>
          <w:lang w:eastAsia="de-DE"/>
        </w:rPr>
        <w:t>Kontrolle von Mess- und Prüfgeräten</w:t>
      </w:r>
    </w:p>
    <w:p w:rsidR="00D960AF" w:rsidRPr="00D960AF" w:rsidRDefault="00D960AF" w:rsidP="00D960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D960AF">
        <w:rPr>
          <w:rFonts w:eastAsia="Times New Roman" w:cs="Times New Roman"/>
          <w:sz w:val="24"/>
          <w:szCs w:val="24"/>
          <w:lang w:eastAsia="de-DE"/>
        </w:rPr>
        <w:t>Montage von Einzelteilen zu einem fertigen Werkzeug inklusive Prüfung auf korrekte Funktion</w:t>
      </w:r>
    </w:p>
    <w:p w:rsidR="00D960AF" w:rsidRPr="00D960AF" w:rsidRDefault="00D960AF" w:rsidP="00D960A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D960AF">
        <w:rPr>
          <w:rFonts w:eastAsia="Times New Roman" w:cs="Times New Roman"/>
          <w:b/>
          <w:bCs/>
          <w:sz w:val="24"/>
          <w:szCs w:val="24"/>
          <w:lang w:eastAsia="de-DE"/>
        </w:rPr>
        <w:t xml:space="preserve">Ausbildungsdauer: </w:t>
      </w:r>
    </w:p>
    <w:p w:rsidR="00D960AF" w:rsidRPr="00D960AF" w:rsidRDefault="00D960AF" w:rsidP="00D960A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D960AF">
        <w:rPr>
          <w:rFonts w:eastAsia="Times New Roman" w:cs="Times New Roman"/>
          <w:sz w:val="24"/>
          <w:szCs w:val="24"/>
          <w:lang w:eastAsia="de-DE"/>
        </w:rPr>
        <w:t>3,5 Jahre – Verkürzung der Ausbildungszeit möglich</w:t>
      </w:r>
    </w:p>
    <w:p w:rsidR="00D960AF" w:rsidRPr="00D960AF" w:rsidRDefault="00D960AF" w:rsidP="00D960A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D960AF">
        <w:rPr>
          <w:rFonts w:eastAsia="Times New Roman" w:cs="Times New Roman"/>
          <w:b/>
          <w:bCs/>
          <w:sz w:val="24"/>
          <w:szCs w:val="24"/>
          <w:lang w:eastAsia="de-DE"/>
        </w:rPr>
        <w:t>Berufsschule:</w:t>
      </w:r>
    </w:p>
    <w:p w:rsidR="00D960AF" w:rsidRPr="00D960AF" w:rsidRDefault="00D960AF" w:rsidP="00D960A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D960AF">
        <w:rPr>
          <w:rFonts w:eastAsia="Times New Roman" w:cs="Times New Roman"/>
          <w:sz w:val="24"/>
          <w:szCs w:val="24"/>
          <w:lang w:eastAsia="de-DE"/>
        </w:rPr>
        <w:t>Neheim-Hüsten</w:t>
      </w:r>
      <w:r w:rsidRPr="00D960AF">
        <w:rPr>
          <w:rFonts w:eastAsia="Times New Roman" w:cs="Times New Roman"/>
          <w:sz w:val="24"/>
          <w:szCs w:val="24"/>
          <w:lang w:eastAsia="de-DE"/>
        </w:rPr>
        <w:br/>
      </w:r>
      <w:r w:rsidRPr="00D960AF">
        <w:rPr>
          <w:rFonts w:eastAsia="Times New Roman" w:cs="Times New Roman"/>
          <w:sz w:val="24"/>
          <w:szCs w:val="24"/>
          <w:lang w:eastAsia="de-DE"/>
        </w:rPr>
        <w:br/>
      </w:r>
      <w:r w:rsidRPr="00D960AF">
        <w:rPr>
          <w:rFonts w:eastAsia="Times New Roman" w:cs="Times New Roman"/>
          <w:b/>
          <w:bCs/>
          <w:sz w:val="24"/>
          <w:szCs w:val="24"/>
          <w:lang w:eastAsia="de-DE"/>
        </w:rPr>
        <w:t>Voraussetzungen:</w:t>
      </w:r>
      <w:r w:rsidRPr="00D960AF">
        <w:rPr>
          <w:rFonts w:eastAsia="Times New Roman" w:cs="Times New Roman"/>
          <w:sz w:val="24"/>
          <w:szCs w:val="24"/>
          <w:lang w:eastAsia="de-DE"/>
        </w:rPr>
        <w:t xml:space="preserve"> </w:t>
      </w:r>
    </w:p>
    <w:p w:rsidR="00D960AF" w:rsidRPr="00D960AF" w:rsidRDefault="00D960AF" w:rsidP="00D960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D960AF">
        <w:rPr>
          <w:rFonts w:eastAsia="Times New Roman" w:cs="Times New Roman"/>
          <w:sz w:val="24"/>
          <w:szCs w:val="24"/>
          <w:lang w:eastAsia="de-DE"/>
        </w:rPr>
        <w:t>guter Hauptschulabschluss oder Realschulabschluss</w:t>
      </w:r>
    </w:p>
    <w:p w:rsidR="00D960AF" w:rsidRPr="00D960AF" w:rsidRDefault="00D960AF" w:rsidP="00D960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D960AF">
        <w:rPr>
          <w:rFonts w:eastAsia="Times New Roman" w:cs="Times New Roman"/>
          <w:sz w:val="24"/>
          <w:szCs w:val="24"/>
          <w:lang w:eastAsia="de-DE"/>
        </w:rPr>
        <w:t>handwerkliches Geschick und technisches Verständnis</w:t>
      </w:r>
    </w:p>
    <w:p w:rsidR="00D960AF" w:rsidRPr="00D960AF" w:rsidRDefault="00D960AF" w:rsidP="00D960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D960AF">
        <w:rPr>
          <w:rFonts w:eastAsia="Times New Roman" w:cs="Times New Roman"/>
          <w:sz w:val="24"/>
          <w:szCs w:val="24"/>
          <w:lang w:eastAsia="de-DE"/>
        </w:rPr>
        <w:t>solides Grundwissen in Mathematik und Physik</w:t>
      </w:r>
    </w:p>
    <w:p w:rsidR="00D960AF" w:rsidRPr="00D960AF" w:rsidRDefault="00D960AF" w:rsidP="00D960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D960AF">
        <w:rPr>
          <w:rFonts w:eastAsia="Times New Roman" w:cs="Times New Roman"/>
          <w:sz w:val="24"/>
          <w:szCs w:val="24"/>
          <w:lang w:eastAsia="de-DE"/>
        </w:rPr>
        <w:t>gutes räumliches Vorstellungsvermögen</w:t>
      </w:r>
    </w:p>
    <w:p w:rsidR="00D960AF" w:rsidRPr="00D960AF" w:rsidRDefault="00D960AF" w:rsidP="00D960A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D960AF">
        <w:rPr>
          <w:rFonts w:eastAsia="Times New Roman" w:cs="Times New Roman"/>
          <w:i/>
          <w:iCs/>
          <w:sz w:val="24"/>
          <w:szCs w:val="24"/>
          <w:lang w:eastAsia="de-DE"/>
        </w:rPr>
        <w:t xml:space="preserve">Die Bewerbungsfrist für diesen Ausbildungsberuf endet am 31.08.2014. </w:t>
      </w:r>
    </w:p>
    <w:p w:rsidR="00051529" w:rsidRDefault="00051529"/>
    <w:sectPr w:rsidR="000515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7FBB"/>
    <w:multiLevelType w:val="multilevel"/>
    <w:tmpl w:val="F432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D7D32"/>
    <w:multiLevelType w:val="multilevel"/>
    <w:tmpl w:val="7794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AF"/>
    <w:rsid w:val="00051529"/>
    <w:rsid w:val="00D9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960AF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D9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960AF"/>
    <w:rPr>
      <w:b/>
      <w:bCs/>
    </w:rPr>
  </w:style>
  <w:style w:type="character" w:styleId="Hervorhebung">
    <w:name w:val="Emphasis"/>
    <w:basedOn w:val="Absatz-Standardschriftart"/>
    <w:uiPriority w:val="20"/>
    <w:qFormat/>
    <w:rsid w:val="00D960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960AF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D9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960AF"/>
    <w:rPr>
      <w:b/>
      <w:bCs/>
    </w:rPr>
  </w:style>
  <w:style w:type="character" w:styleId="Hervorhebung">
    <w:name w:val="Emphasis"/>
    <w:basedOn w:val="Absatz-Standardschriftart"/>
    <w:uiPriority w:val="20"/>
    <w:qFormat/>
    <w:rsid w:val="00D960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lux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699</Characters>
  <Application>Microsoft Office Word</Application>
  <DocSecurity>0</DocSecurity>
  <Lines>5</Lines>
  <Paragraphs>1</Paragraphs>
  <ScaleCrop>false</ScaleCrop>
  <Company>Trilux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 INTN</dc:creator>
  <cp:lastModifiedBy>Praktikant INTN</cp:lastModifiedBy>
  <cp:revision>1</cp:revision>
  <dcterms:created xsi:type="dcterms:W3CDTF">2014-05-22T12:31:00Z</dcterms:created>
  <dcterms:modified xsi:type="dcterms:W3CDTF">2014-05-22T12:31:00Z</dcterms:modified>
</cp:coreProperties>
</file>